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1F1" w:rsidRPr="00437318" w:rsidRDefault="00E041F1">
      <w:pPr>
        <w:rPr>
          <w:rFonts w:ascii="Arial" w:hAnsi="Arial" w:cs="Arial"/>
          <w:b/>
        </w:rPr>
      </w:pPr>
      <w:r w:rsidRPr="00437318">
        <w:rPr>
          <w:rFonts w:ascii="Arial" w:hAnsi="Arial" w:cs="Arial"/>
          <w:b/>
        </w:rPr>
        <w:t>Position:</w:t>
      </w:r>
      <w:r w:rsidRPr="00437318">
        <w:rPr>
          <w:rFonts w:ascii="Arial" w:hAnsi="Arial" w:cs="Arial"/>
          <w:b/>
        </w:rPr>
        <w:tab/>
      </w:r>
      <w:r w:rsidRPr="00437318">
        <w:rPr>
          <w:rFonts w:ascii="Arial" w:hAnsi="Arial" w:cs="Arial"/>
          <w:b/>
        </w:rPr>
        <w:tab/>
      </w:r>
      <w:r w:rsidR="00437318" w:rsidRPr="00437318">
        <w:rPr>
          <w:rFonts w:ascii="Arial" w:hAnsi="Arial" w:cs="Arial"/>
          <w:b/>
          <w:u w:val="single"/>
        </w:rPr>
        <w:t xml:space="preserve">Professional Manager </w:t>
      </w:r>
      <w:r w:rsidR="00F5274A">
        <w:rPr>
          <w:rFonts w:ascii="Arial" w:hAnsi="Arial" w:cs="Arial"/>
          <w:b/>
          <w:u w:val="single"/>
        </w:rPr>
        <w:t xml:space="preserve">Accreditation and </w:t>
      </w:r>
      <w:r w:rsidR="00437318" w:rsidRPr="00437318">
        <w:rPr>
          <w:rFonts w:ascii="Arial" w:hAnsi="Arial" w:cs="Arial"/>
          <w:b/>
          <w:u w:val="single"/>
        </w:rPr>
        <w:t>Monitoring</w:t>
      </w:r>
    </w:p>
    <w:p w:rsidR="00E041F1" w:rsidRPr="00437318" w:rsidRDefault="00E041F1">
      <w:pPr>
        <w:rPr>
          <w:rFonts w:ascii="Arial" w:hAnsi="Arial" w:cs="Arial"/>
          <w:b/>
        </w:rPr>
      </w:pPr>
      <w:r w:rsidRPr="00437318">
        <w:rPr>
          <w:rFonts w:ascii="Arial" w:hAnsi="Arial" w:cs="Arial"/>
          <w:b/>
        </w:rPr>
        <w:t>Department:</w:t>
      </w:r>
      <w:r w:rsidRPr="00437318">
        <w:rPr>
          <w:rFonts w:ascii="Arial" w:hAnsi="Arial" w:cs="Arial"/>
          <w:b/>
        </w:rPr>
        <w:tab/>
      </w:r>
      <w:r w:rsidRPr="00437318">
        <w:rPr>
          <w:rFonts w:ascii="Arial" w:hAnsi="Arial" w:cs="Arial"/>
          <w:b/>
        </w:rPr>
        <w:tab/>
      </w:r>
      <w:r w:rsidR="006D60C7">
        <w:rPr>
          <w:rFonts w:ascii="Arial" w:hAnsi="Arial" w:cs="Arial"/>
          <w:b/>
          <w:u w:val="single"/>
        </w:rPr>
        <w:t>Education and Transformation (ET)</w:t>
      </w:r>
    </w:p>
    <w:p w:rsidR="00E041F1" w:rsidRDefault="00437318">
      <w:pPr>
        <w:rPr>
          <w:rFonts w:ascii="Arial" w:hAnsi="Arial" w:cs="Arial"/>
          <w:b/>
          <w:u w:val="single"/>
        </w:rPr>
      </w:pPr>
      <w:r w:rsidRPr="00437318">
        <w:rPr>
          <w:rFonts w:ascii="Arial" w:hAnsi="Arial" w:cs="Arial"/>
          <w:b/>
        </w:rPr>
        <w:t>Closing Date:</w:t>
      </w:r>
      <w:r w:rsidRPr="00437318">
        <w:rPr>
          <w:rFonts w:ascii="Arial" w:hAnsi="Arial" w:cs="Arial"/>
          <w:b/>
        </w:rPr>
        <w:tab/>
      </w:r>
      <w:r>
        <w:rPr>
          <w:rFonts w:ascii="Arial" w:hAnsi="Arial" w:cs="Arial"/>
          <w:b/>
        </w:rPr>
        <w:tab/>
      </w:r>
      <w:r w:rsidR="00B1353E">
        <w:rPr>
          <w:rFonts w:ascii="Arial" w:hAnsi="Arial" w:cs="Arial"/>
          <w:b/>
          <w:u w:val="single"/>
        </w:rPr>
        <w:t>30 September 2016</w:t>
      </w:r>
    </w:p>
    <w:p w:rsidR="00437318" w:rsidRPr="00437318" w:rsidRDefault="00437318">
      <w:pPr>
        <w:rPr>
          <w:rFonts w:ascii="Arial" w:hAnsi="Arial" w:cs="Arial"/>
          <w:b/>
        </w:rPr>
      </w:pPr>
    </w:p>
    <w:p w:rsidR="00E041F1" w:rsidRPr="00437318" w:rsidRDefault="00E041F1">
      <w:pPr>
        <w:rPr>
          <w:rFonts w:ascii="Arial" w:hAnsi="Arial" w:cs="Arial"/>
          <w:b/>
          <w:u w:val="single"/>
        </w:rPr>
      </w:pPr>
      <w:r w:rsidRPr="00437318">
        <w:rPr>
          <w:rFonts w:ascii="Arial" w:hAnsi="Arial" w:cs="Arial"/>
          <w:b/>
          <w:u w:val="single"/>
        </w:rPr>
        <w:t>REQUIREMENTS</w:t>
      </w:r>
    </w:p>
    <w:p w:rsidR="00437318" w:rsidRPr="00437318" w:rsidRDefault="00437318" w:rsidP="00437318">
      <w:pPr>
        <w:pStyle w:val="ListParagraph"/>
        <w:numPr>
          <w:ilvl w:val="0"/>
          <w:numId w:val="6"/>
        </w:numPr>
        <w:tabs>
          <w:tab w:val="left" w:pos="-403"/>
          <w:tab w:val="left" w:pos="1"/>
          <w:tab w:val="left" w:pos="336"/>
          <w:tab w:val="left" w:pos="606"/>
          <w:tab w:val="left" w:pos="8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37318">
        <w:rPr>
          <w:rFonts w:ascii="Arial" w:hAnsi="Arial" w:cs="Arial"/>
        </w:rPr>
        <w:t>CA(SA)</w:t>
      </w:r>
    </w:p>
    <w:p w:rsidR="00437318" w:rsidRPr="00437318" w:rsidRDefault="00437318" w:rsidP="00437318">
      <w:pPr>
        <w:pStyle w:val="ListParagraph"/>
        <w:numPr>
          <w:ilvl w:val="0"/>
          <w:numId w:val="6"/>
        </w:numPr>
        <w:tabs>
          <w:tab w:val="left" w:pos="-403"/>
          <w:tab w:val="left" w:pos="1"/>
          <w:tab w:val="left" w:pos="336"/>
          <w:tab w:val="left" w:pos="606"/>
          <w:tab w:val="left" w:pos="8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37318">
        <w:rPr>
          <w:rFonts w:ascii="Arial" w:hAnsi="Arial" w:cs="Arial"/>
        </w:rPr>
        <w:t>Strong administrative competencies</w:t>
      </w:r>
    </w:p>
    <w:p w:rsidR="00437318" w:rsidRPr="00437318" w:rsidRDefault="00437318" w:rsidP="00437318">
      <w:pPr>
        <w:pStyle w:val="ListParagraph"/>
        <w:numPr>
          <w:ilvl w:val="0"/>
          <w:numId w:val="6"/>
        </w:numPr>
        <w:tabs>
          <w:tab w:val="left" w:pos="-403"/>
          <w:tab w:val="left" w:pos="1"/>
          <w:tab w:val="left" w:pos="336"/>
          <w:tab w:val="left" w:pos="606"/>
          <w:tab w:val="left" w:pos="8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37318">
        <w:rPr>
          <w:rFonts w:ascii="Arial" w:hAnsi="Arial" w:cs="Arial"/>
        </w:rPr>
        <w:t>Excellent people skills</w:t>
      </w:r>
    </w:p>
    <w:p w:rsidR="00437318" w:rsidRPr="00437318" w:rsidRDefault="00437318" w:rsidP="00437318">
      <w:pPr>
        <w:pStyle w:val="ListParagraph"/>
        <w:numPr>
          <w:ilvl w:val="0"/>
          <w:numId w:val="6"/>
        </w:numPr>
        <w:tabs>
          <w:tab w:val="left" w:pos="-403"/>
          <w:tab w:val="left" w:pos="1"/>
          <w:tab w:val="left" w:pos="336"/>
          <w:tab w:val="left" w:pos="606"/>
          <w:tab w:val="left" w:pos="8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37318">
        <w:rPr>
          <w:rFonts w:ascii="Arial" w:hAnsi="Arial" w:cs="Arial"/>
        </w:rPr>
        <w:t>Excellent communication skills (verbal and written)</w:t>
      </w:r>
    </w:p>
    <w:p w:rsidR="00437318" w:rsidRPr="00437318" w:rsidRDefault="00437318" w:rsidP="00437318">
      <w:pPr>
        <w:pStyle w:val="ListParagraph"/>
        <w:numPr>
          <w:ilvl w:val="0"/>
          <w:numId w:val="6"/>
        </w:numPr>
        <w:tabs>
          <w:tab w:val="left" w:pos="-403"/>
          <w:tab w:val="left" w:pos="1"/>
          <w:tab w:val="left" w:pos="336"/>
          <w:tab w:val="left" w:pos="606"/>
          <w:tab w:val="left" w:pos="8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37318">
        <w:rPr>
          <w:rFonts w:ascii="Arial" w:hAnsi="Arial" w:cs="Arial"/>
        </w:rPr>
        <w:t>Strong management and leadership competencies</w:t>
      </w:r>
    </w:p>
    <w:p w:rsidR="00437318" w:rsidRPr="00437318" w:rsidRDefault="00437318" w:rsidP="00437318">
      <w:pPr>
        <w:pStyle w:val="ListParagraph"/>
        <w:numPr>
          <w:ilvl w:val="0"/>
          <w:numId w:val="6"/>
        </w:numPr>
        <w:tabs>
          <w:tab w:val="left" w:pos="-403"/>
          <w:tab w:val="left" w:pos="1"/>
          <w:tab w:val="left" w:pos="336"/>
          <w:tab w:val="left" w:pos="606"/>
          <w:tab w:val="left" w:pos="8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37318">
        <w:rPr>
          <w:rFonts w:ascii="Arial" w:hAnsi="Arial" w:cs="Arial"/>
        </w:rPr>
        <w:t>Excellent planning and organizing competencies</w:t>
      </w:r>
    </w:p>
    <w:p w:rsidR="00437318" w:rsidRPr="00437318" w:rsidRDefault="00437318" w:rsidP="00437318">
      <w:pPr>
        <w:pStyle w:val="ListParagraph"/>
        <w:numPr>
          <w:ilvl w:val="0"/>
          <w:numId w:val="6"/>
        </w:numPr>
        <w:tabs>
          <w:tab w:val="left" w:pos="-403"/>
          <w:tab w:val="left" w:pos="1"/>
          <w:tab w:val="left" w:pos="336"/>
          <w:tab w:val="left" w:pos="606"/>
          <w:tab w:val="left" w:pos="8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37318">
        <w:rPr>
          <w:rFonts w:ascii="Arial" w:hAnsi="Arial" w:cs="Arial"/>
        </w:rPr>
        <w:t>Strong problem solving and analysis competencies</w:t>
      </w:r>
    </w:p>
    <w:p w:rsidR="00437318" w:rsidRPr="00437318" w:rsidRDefault="00437318" w:rsidP="00437318">
      <w:pPr>
        <w:pStyle w:val="ListParagraph"/>
        <w:numPr>
          <w:ilvl w:val="0"/>
          <w:numId w:val="6"/>
        </w:numPr>
        <w:tabs>
          <w:tab w:val="left" w:pos="-403"/>
          <w:tab w:val="left" w:pos="1"/>
          <w:tab w:val="left" w:pos="336"/>
          <w:tab w:val="left" w:pos="606"/>
          <w:tab w:val="left" w:pos="8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37318">
        <w:rPr>
          <w:rFonts w:ascii="Arial" w:hAnsi="Arial" w:cs="Arial"/>
        </w:rPr>
        <w:t>Research competencies</w:t>
      </w:r>
    </w:p>
    <w:p w:rsidR="00BD1DB6" w:rsidRPr="00437318" w:rsidRDefault="00BD1DB6">
      <w:pPr>
        <w:rPr>
          <w:rFonts w:ascii="Arial" w:hAnsi="Arial" w:cs="Arial"/>
        </w:rPr>
      </w:pPr>
    </w:p>
    <w:p w:rsidR="00BD1DB6" w:rsidRPr="00437318" w:rsidRDefault="00BD1DB6">
      <w:pPr>
        <w:rPr>
          <w:rFonts w:ascii="Arial" w:hAnsi="Arial" w:cs="Arial"/>
          <w:b/>
          <w:u w:val="single"/>
        </w:rPr>
      </w:pPr>
      <w:r w:rsidRPr="00437318">
        <w:rPr>
          <w:rFonts w:ascii="Arial" w:hAnsi="Arial" w:cs="Arial"/>
          <w:b/>
          <w:u w:val="single"/>
        </w:rPr>
        <w:t>KEY PERFORMANCE AREAS</w:t>
      </w:r>
    </w:p>
    <w:p w:rsidR="00437318" w:rsidRPr="00437318" w:rsidRDefault="00437318" w:rsidP="00437318">
      <w:pPr>
        <w:jc w:val="both"/>
        <w:rPr>
          <w:rFonts w:ascii="Arial" w:hAnsi="Arial" w:cs="Arial"/>
        </w:rPr>
      </w:pPr>
      <w:r w:rsidRPr="00437318">
        <w:rPr>
          <w:rFonts w:ascii="Arial" w:hAnsi="Arial" w:cs="Arial"/>
        </w:rPr>
        <w:t>To manage and take responsibility for the following:</w:t>
      </w:r>
    </w:p>
    <w:p w:rsidR="00437318" w:rsidRPr="00437318" w:rsidRDefault="00437318" w:rsidP="00437318">
      <w:pPr>
        <w:pStyle w:val="ListParagraph"/>
        <w:numPr>
          <w:ilvl w:val="0"/>
          <w:numId w:val="6"/>
        </w:numPr>
        <w:tabs>
          <w:tab w:val="left" w:pos="-403"/>
          <w:tab w:val="left" w:pos="1"/>
          <w:tab w:val="left" w:pos="336"/>
          <w:tab w:val="left" w:pos="606"/>
          <w:tab w:val="left" w:pos="8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37318">
        <w:rPr>
          <w:rFonts w:ascii="Arial" w:hAnsi="Arial" w:cs="Arial"/>
        </w:rPr>
        <w:t>Accreditation of Professional Bodies;</w:t>
      </w:r>
    </w:p>
    <w:p w:rsidR="00437318" w:rsidRPr="00437318" w:rsidRDefault="00437318" w:rsidP="00437318">
      <w:pPr>
        <w:pStyle w:val="ListParagraph"/>
        <w:numPr>
          <w:ilvl w:val="0"/>
          <w:numId w:val="6"/>
        </w:numPr>
        <w:tabs>
          <w:tab w:val="left" w:pos="-403"/>
          <w:tab w:val="left" w:pos="1"/>
          <w:tab w:val="left" w:pos="336"/>
          <w:tab w:val="left" w:pos="606"/>
          <w:tab w:val="left" w:pos="8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37318">
        <w:rPr>
          <w:rFonts w:ascii="Arial" w:hAnsi="Arial" w:cs="Arial"/>
        </w:rPr>
        <w:t xml:space="preserve">Monitoring of Accredited Professional Bodies; </w:t>
      </w:r>
    </w:p>
    <w:p w:rsidR="00437318" w:rsidRPr="00437318" w:rsidRDefault="00437318" w:rsidP="00437318">
      <w:pPr>
        <w:pStyle w:val="ListParagraph"/>
        <w:numPr>
          <w:ilvl w:val="0"/>
          <w:numId w:val="6"/>
        </w:numPr>
        <w:tabs>
          <w:tab w:val="left" w:pos="-403"/>
          <w:tab w:val="left" w:pos="1"/>
          <w:tab w:val="left" w:pos="336"/>
          <w:tab w:val="left" w:pos="606"/>
          <w:tab w:val="left" w:pos="8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37318">
        <w:rPr>
          <w:rFonts w:ascii="Arial" w:hAnsi="Arial" w:cs="Arial"/>
        </w:rPr>
        <w:t>Compliance with the Continuing Professional Development (CPD) policy;</w:t>
      </w:r>
    </w:p>
    <w:p w:rsidR="00437318" w:rsidRPr="00437318" w:rsidRDefault="00437318" w:rsidP="00437318">
      <w:pPr>
        <w:pStyle w:val="ListParagraph"/>
        <w:numPr>
          <w:ilvl w:val="0"/>
          <w:numId w:val="6"/>
        </w:numPr>
        <w:tabs>
          <w:tab w:val="left" w:pos="-403"/>
          <w:tab w:val="left" w:pos="1"/>
          <w:tab w:val="left" w:pos="336"/>
          <w:tab w:val="left" w:pos="606"/>
          <w:tab w:val="left" w:pos="8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37318">
        <w:rPr>
          <w:rFonts w:ascii="Arial" w:hAnsi="Arial" w:cs="Arial"/>
        </w:rPr>
        <w:t>Approval and registration of Training Contracts; and</w:t>
      </w:r>
    </w:p>
    <w:p w:rsidR="00437318" w:rsidRDefault="00437318" w:rsidP="00437318">
      <w:pPr>
        <w:pStyle w:val="ListParagraph"/>
        <w:numPr>
          <w:ilvl w:val="0"/>
          <w:numId w:val="6"/>
        </w:numPr>
        <w:tabs>
          <w:tab w:val="left" w:pos="-403"/>
          <w:tab w:val="left" w:pos="1"/>
          <w:tab w:val="left" w:pos="336"/>
          <w:tab w:val="left" w:pos="606"/>
          <w:tab w:val="left" w:pos="8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37318">
        <w:rPr>
          <w:rFonts w:ascii="Arial" w:hAnsi="Arial" w:cs="Arial"/>
        </w:rPr>
        <w:t xml:space="preserve">Conduct/co-ordinate research into any aspects relating to the projects above. </w:t>
      </w:r>
    </w:p>
    <w:p w:rsidR="00F5274A" w:rsidRDefault="00F5274A" w:rsidP="00437318">
      <w:pPr>
        <w:pStyle w:val="ListParagraph"/>
        <w:numPr>
          <w:ilvl w:val="0"/>
          <w:numId w:val="6"/>
        </w:numPr>
        <w:tabs>
          <w:tab w:val="left" w:pos="-403"/>
          <w:tab w:val="left" w:pos="1"/>
          <w:tab w:val="left" w:pos="336"/>
          <w:tab w:val="left" w:pos="606"/>
          <w:tab w:val="left" w:pos="8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Pr>
          <w:rFonts w:ascii="Arial" w:hAnsi="Arial" w:cs="Arial"/>
        </w:rPr>
        <w:t xml:space="preserve">Assist with the implementation of the Audit Development </w:t>
      </w:r>
      <w:proofErr w:type="spellStart"/>
      <w:r>
        <w:rPr>
          <w:rFonts w:ascii="Arial" w:hAnsi="Arial" w:cs="Arial"/>
        </w:rPr>
        <w:t>Pr</w:t>
      </w:r>
      <w:r w:rsidR="00D42D65">
        <w:rPr>
          <w:rFonts w:ascii="Arial" w:hAnsi="Arial" w:cs="Arial"/>
        </w:rPr>
        <w:t>ogramme</w:t>
      </w:r>
      <w:proofErr w:type="spellEnd"/>
      <w:r w:rsidR="006D60C7">
        <w:rPr>
          <w:rFonts w:ascii="Arial" w:hAnsi="Arial" w:cs="Arial"/>
        </w:rPr>
        <w:t xml:space="preserve"> (ADP)</w:t>
      </w:r>
      <w:r w:rsidR="00D42D65">
        <w:rPr>
          <w:rFonts w:ascii="Arial" w:hAnsi="Arial" w:cs="Arial"/>
        </w:rPr>
        <w:t xml:space="preserve"> </w:t>
      </w:r>
    </w:p>
    <w:p w:rsidR="00437318" w:rsidRPr="00437318" w:rsidRDefault="00437318" w:rsidP="00437318">
      <w:pPr>
        <w:pStyle w:val="ListParagraph"/>
        <w:tabs>
          <w:tab w:val="left" w:pos="-403"/>
          <w:tab w:val="left" w:pos="1"/>
          <w:tab w:val="left" w:pos="336"/>
          <w:tab w:val="left" w:pos="606"/>
          <w:tab w:val="left" w:pos="8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rsidR="00437318" w:rsidRPr="00437318" w:rsidRDefault="00437318" w:rsidP="00437318">
      <w:pPr>
        <w:jc w:val="both"/>
        <w:rPr>
          <w:rFonts w:ascii="Arial" w:hAnsi="Arial" w:cs="Arial"/>
        </w:rPr>
      </w:pPr>
      <w:r w:rsidRPr="00437318">
        <w:rPr>
          <w:rFonts w:ascii="Arial" w:hAnsi="Arial" w:cs="Arial"/>
        </w:rPr>
        <w:t>In order to:</w:t>
      </w:r>
    </w:p>
    <w:p w:rsidR="00437318" w:rsidRPr="00437318" w:rsidRDefault="00437318" w:rsidP="00437318">
      <w:pPr>
        <w:pStyle w:val="ListParagraph"/>
        <w:numPr>
          <w:ilvl w:val="0"/>
          <w:numId w:val="6"/>
        </w:numPr>
        <w:tabs>
          <w:tab w:val="left" w:pos="-403"/>
          <w:tab w:val="left" w:pos="1"/>
          <w:tab w:val="left" w:pos="336"/>
          <w:tab w:val="left" w:pos="606"/>
          <w:tab w:val="left" w:pos="8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37318">
        <w:rPr>
          <w:rFonts w:ascii="Arial" w:hAnsi="Arial" w:cs="Arial"/>
        </w:rPr>
        <w:t>Accredit Professional Bodies that meet the requirements of the Accreditation Model;</w:t>
      </w:r>
    </w:p>
    <w:p w:rsidR="00437318" w:rsidRPr="00437318" w:rsidRDefault="00437318" w:rsidP="00437318">
      <w:pPr>
        <w:pStyle w:val="ListParagraph"/>
        <w:numPr>
          <w:ilvl w:val="0"/>
          <w:numId w:val="6"/>
        </w:numPr>
        <w:tabs>
          <w:tab w:val="left" w:pos="-403"/>
          <w:tab w:val="left" w:pos="1"/>
          <w:tab w:val="left" w:pos="336"/>
          <w:tab w:val="left" w:pos="606"/>
          <w:tab w:val="left" w:pos="8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37318">
        <w:rPr>
          <w:rFonts w:ascii="Arial" w:hAnsi="Arial" w:cs="Arial"/>
        </w:rPr>
        <w:t>Ensure that Accredited Professional Bodies continue to meet the requirements of the Accreditation Model;</w:t>
      </w:r>
    </w:p>
    <w:p w:rsidR="00437318" w:rsidRPr="00437318" w:rsidRDefault="00437318" w:rsidP="00437318">
      <w:pPr>
        <w:pStyle w:val="ListParagraph"/>
        <w:numPr>
          <w:ilvl w:val="0"/>
          <w:numId w:val="6"/>
        </w:numPr>
        <w:tabs>
          <w:tab w:val="left" w:pos="-403"/>
          <w:tab w:val="left" w:pos="1"/>
          <w:tab w:val="left" w:pos="336"/>
          <w:tab w:val="left" w:pos="606"/>
          <w:tab w:val="left" w:pos="8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37318">
        <w:rPr>
          <w:rFonts w:ascii="Arial" w:hAnsi="Arial" w:cs="Arial"/>
        </w:rPr>
        <w:t>Ensure that all Registered Auditors (RAs) remain compliant with the req</w:t>
      </w:r>
      <w:r w:rsidR="006D60C7">
        <w:rPr>
          <w:rFonts w:ascii="Arial" w:hAnsi="Arial" w:cs="Arial"/>
        </w:rPr>
        <w:t xml:space="preserve">uirements of the CPD policy; </w:t>
      </w:r>
    </w:p>
    <w:p w:rsidR="00BD1DB6" w:rsidRDefault="00437318" w:rsidP="00437318">
      <w:pPr>
        <w:pStyle w:val="ListParagraph"/>
        <w:numPr>
          <w:ilvl w:val="0"/>
          <w:numId w:val="6"/>
        </w:numPr>
        <w:tabs>
          <w:tab w:val="left" w:pos="-403"/>
          <w:tab w:val="left" w:pos="1"/>
          <w:tab w:val="left" w:pos="336"/>
          <w:tab w:val="left" w:pos="606"/>
          <w:tab w:val="left" w:pos="8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37318">
        <w:rPr>
          <w:rFonts w:ascii="Arial" w:hAnsi="Arial" w:cs="Arial"/>
        </w:rPr>
        <w:t>Ensure accurate and timeous approval and reg</w:t>
      </w:r>
      <w:r w:rsidR="006D60C7">
        <w:rPr>
          <w:rFonts w:ascii="Arial" w:hAnsi="Arial" w:cs="Arial"/>
        </w:rPr>
        <w:t>istration of Training Contracts;</w:t>
      </w:r>
    </w:p>
    <w:p w:rsidR="00F5274A" w:rsidRDefault="00F5274A" w:rsidP="00437318">
      <w:pPr>
        <w:pStyle w:val="ListParagraph"/>
        <w:numPr>
          <w:ilvl w:val="0"/>
          <w:numId w:val="6"/>
        </w:numPr>
        <w:tabs>
          <w:tab w:val="left" w:pos="-403"/>
          <w:tab w:val="left" w:pos="1"/>
          <w:tab w:val="left" w:pos="336"/>
          <w:tab w:val="left" w:pos="606"/>
          <w:tab w:val="left" w:pos="8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Pr>
          <w:rFonts w:ascii="Arial" w:hAnsi="Arial" w:cs="Arial"/>
        </w:rPr>
        <w:t>Ensure that the IRBA’s monitoring and accreditation practices are internationally comparable and represent international best practice</w:t>
      </w:r>
      <w:r w:rsidR="006D60C7">
        <w:rPr>
          <w:rFonts w:ascii="Arial" w:hAnsi="Arial" w:cs="Arial"/>
        </w:rPr>
        <w:t xml:space="preserve">; and </w:t>
      </w:r>
    </w:p>
    <w:p w:rsidR="00F5274A" w:rsidRPr="00437318" w:rsidRDefault="00F5274A" w:rsidP="00F5274A">
      <w:pPr>
        <w:pStyle w:val="ListParagraph"/>
        <w:numPr>
          <w:ilvl w:val="0"/>
          <w:numId w:val="6"/>
        </w:numPr>
        <w:tabs>
          <w:tab w:val="left" w:pos="-403"/>
          <w:tab w:val="left" w:pos="1"/>
          <w:tab w:val="left" w:pos="336"/>
          <w:tab w:val="left" w:pos="567"/>
          <w:tab w:val="left" w:pos="8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207"/>
        <w:jc w:val="both"/>
        <w:rPr>
          <w:rFonts w:ascii="Arial" w:hAnsi="Arial" w:cs="Arial"/>
        </w:rPr>
      </w:pPr>
      <w:r>
        <w:rPr>
          <w:rFonts w:ascii="Arial" w:hAnsi="Arial" w:cs="Arial"/>
        </w:rPr>
        <w:t xml:space="preserve">Assist the firms in the creation of appropriate policies and procedures to implement the </w:t>
      </w:r>
      <w:r w:rsidR="006D60C7">
        <w:rPr>
          <w:rFonts w:ascii="Arial" w:hAnsi="Arial" w:cs="Arial"/>
        </w:rPr>
        <w:t>ADP.</w:t>
      </w:r>
    </w:p>
    <w:p w:rsidR="00437318" w:rsidRPr="00437318" w:rsidRDefault="00437318" w:rsidP="00437318">
      <w:pPr>
        <w:spacing w:after="0" w:line="240" w:lineRule="auto"/>
        <w:jc w:val="both"/>
        <w:rPr>
          <w:rFonts w:ascii="Arial" w:hAnsi="Arial" w:cs="Arial"/>
        </w:rPr>
      </w:pPr>
    </w:p>
    <w:p w:rsidR="00437318" w:rsidRPr="00437318" w:rsidRDefault="00437318" w:rsidP="00437318">
      <w:pPr>
        <w:spacing w:after="0" w:line="240" w:lineRule="auto"/>
        <w:jc w:val="both"/>
        <w:rPr>
          <w:rFonts w:ascii="Arial" w:hAnsi="Arial" w:cs="Arial"/>
        </w:rPr>
      </w:pPr>
    </w:p>
    <w:p w:rsidR="00BD1DB6" w:rsidRPr="00437318" w:rsidRDefault="00BD1DB6">
      <w:pPr>
        <w:rPr>
          <w:rFonts w:ascii="Arial" w:hAnsi="Arial" w:cs="Arial"/>
          <w:b/>
          <w:u w:val="single"/>
        </w:rPr>
      </w:pPr>
      <w:r w:rsidRPr="00437318">
        <w:rPr>
          <w:rFonts w:ascii="Arial" w:hAnsi="Arial" w:cs="Arial"/>
          <w:b/>
          <w:u w:val="single"/>
        </w:rPr>
        <w:t>SKILLS &amp; PERSONAL ATTRIBUTES</w:t>
      </w:r>
    </w:p>
    <w:p w:rsidR="00437318" w:rsidRPr="00437318" w:rsidRDefault="00437318" w:rsidP="00437318">
      <w:pPr>
        <w:pStyle w:val="ListParagraph"/>
        <w:numPr>
          <w:ilvl w:val="0"/>
          <w:numId w:val="7"/>
        </w:numPr>
        <w:tabs>
          <w:tab w:val="left" w:pos="-403"/>
          <w:tab w:val="left" w:pos="1"/>
          <w:tab w:val="left" w:pos="336"/>
          <w:tab w:val="left" w:pos="606"/>
          <w:tab w:val="left" w:pos="8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37318">
        <w:rPr>
          <w:rFonts w:ascii="Arial" w:hAnsi="Arial" w:cs="Arial"/>
        </w:rPr>
        <w:t>Creativity and innovation</w:t>
      </w:r>
    </w:p>
    <w:p w:rsidR="00437318" w:rsidRPr="00437318" w:rsidRDefault="00437318" w:rsidP="00437318">
      <w:pPr>
        <w:pStyle w:val="ListParagraph"/>
        <w:numPr>
          <w:ilvl w:val="0"/>
          <w:numId w:val="7"/>
        </w:numPr>
        <w:tabs>
          <w:tab w:val="left" w:pos="-403"/>
          <w:tab w:val="left" w:pos="1"/>
          <w:tab w:val="left" w:pos="336"/>
          <w:tab w:val="left" w:pos="606"/>
          <w:tab w:val="left" w:pos="8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37318">
        <w:rPr>
          <w:rFonts w:ascii="Arial" w:hAnsi="Arial" w:cs="Arial"/>
        </w:rPr>
        <w:t>Education background</w:t>
      </w:r>
    </w:p>
    <w:p w:rsidR="00BD1DB6" w:rsidRDefault="00437318" w:rsidP="00437318">
      <w:pPr>
        <w:pStyle w:val="ListParagraph"/>
        <w:numPr>
          <w:ilvl w:val="0"/>
          <w:numId w:val="7"/>
        </w:numPr>
        <w:tabs>
          <w:tab w:val="left" w:pos="-403"/>
          <w:tab w:val="left" w:pos="1"/>
          <w:tab w:val="left" w:pos="336"/>
          <w:tab w:val="left" w:pos="606"/>
          <w:tab w:val="left" w:pos="8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37318">
        <w:rPr>
          <w:rFonts w:ascii="Arial" w:hAnsi="Arial" w:cs="Arial"/>
        </w:rPr>
        <w:t>Regulatory environment experience</w:t>
      </w:r>
    </w:p>
    <w:p w:rsidR="00437318" w:rsidRPr="00437318" w:rsidRDefault="00437318" w:rsidP="00437318">
      <w:pPr>
        <w:pStyle w:val="ListParagraph"/>
        <w:tabs>
          <w:tab w:val="left" w:pos="-403"/>
          <w:tab w:val="left" w:pos="1"/>
          <w:tab w:val="left" w:pos="336"/>
          <w:tab w:val="left" w:pos="606"/>
          <w:tab w:val="left" w:pos="8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rsidR="001A06EF" w:rsidRPr="00437318" w:rsidRDefault="001A06EF" w:rsidP="00BD1DB6">
      <w:pPr>
        <w:rPr>
          <w:rFonts w:ascii="Arial" w:hAnsi="Arial" w:cs="Arial"/>
        </w:rPr>
      </w:pPr>
      <w:r w:rsidRPr="00437318">
        <w:rPr>
          <w:rFonts w:ascii="Arial" w:hAnsi="Arial" w:cs="Arial"/>
          <w:b/>
        </w:rPr>
        <w:t xml:space="preserve">CVs must be e-mailed to </w:t>
      </w:r>
      <w:hyperlink r:id="rId5" w:history="1">
        <w:r w:rsidR="006E7461" w:rsidRPr="00437318">
          <w:rPr>
            <w:rStyle w:val="Hyperlink"/>
            <w:rFonts w:ascii="Arial" w:hAnsi="Arial" w:cs="Arial"/>
          </w:rPr>
          <w:t>hr@irba.co.za</w:t>
        </w:r>
      </w:hyperlink>
    </w:p>
    <w:p w:rsidR="006E179A" w:rsidRPr="007905A7" w:rsidRDefault="006E179A" w:rsidP="006E179A">
      <w:pPr>
        <w:pStyle w:val="Header"/>
        <w:jc w:val="both"/>
        <w:rPr>
          <w:b/>
          <w:bCs/>
          <w:i/>
          <w:iCs/>
          <w:szCs w:val="24"/>
          <w:lang w:eastAsia="en-ZA"/>
        </w:rPr>
      </w:pPr>
      <w:r w:rsidRPr="00593F4E">
        <w:rPr>
          <w:rFonts w:ascii="Arial" w:hAnsi="Arial" w:cs="Arial"/>
          <w:b/>
          <w:i/>
          <w:sz w:val="22"/>
          <w:szCs w:val="22"/>
        </w:rPr>
        <w:t>In compliance with the IRBA’s employment equity plans, first preference will be given to candidates from designated groups (Africans, Indians, Coloureds and females).  Correspondence will be limited to short listed candidates only.</w:t>
      </w:r>
      <w:r>
        <w:rPr>
          <w:rFonts w:ascii="Arial" w:hAnsi="Arial" w:cs="Arial"/>
          <w:b/>
          <w:i/>
          <w:sz w:val="22"/>
          <w:szCs w:val="22"/>
        </w:rPr>
        <w:t xml:space="preserve"> </w:t>
      </w:r>
      <w:r>
        <w:rPr>
          <w:rFonts w:ascii="Arial" w:hAnsi="Arial" w:cs="Arial"/>
          <w:b/>
          <w:bCs/>
          <w:i/>
          <w:iCs/>
          <w:sz w:val="22"/>
          <w:szCs w:val="22"/>
        </w:rPr>
        <w:t>By applying, the applicant gives permission to the IRBA to perform background, security and reference checks and to verify documents and qualifications.</w:t>
      </w:r>
      <w:r>
        <w:rPr>
          <w:b/>
          <w:bCs/>
          <w:i/>
          <w:iCs/>
          <w:szCs w:val="24"/>
          <w:lang w:eastAsia="en-ZA"/>
        </w:rPr>
        <w:t xml:space="preserve"> </w:t>
      </w:r>
      <w:r>
        <w:rPr>
          <w:rFonts w:ascii="Arial" w:hAnsi="Arial" w:cs="Arial"/>
          <w:b/>
          <w:i/>
          <w:sz w:val="22"/>
          <w:szCs w:val="22"/>
        </w:rPr>
        <w:t>The IRBA reserves the right to not make any appointment to the above position.</w:t>
      </w:r>
      <w:r w:rsidRPr="00593F4E">
        <w:rPr>
          <w:rFonts w:ascii="Arial" w:hAnsi="Arial" w:cs="Arial"/>
          <w:b/>
          <w:i/>
          <w:sz w:val="22"/>
          <w:szCs w:val="22"/>
        </w:rPr>
        <w:t xml:space="preserve"> </w:t>
      </w:r>
    </w:p>
    <w:p w:rsidR="006E179A" w:rsidRPr="00593F4E" w:rsidRDefault="006E179A" w:rsidP="006E179A">
      <w:pPr>
        <w:pStyle w:val="Header"/>
        <w:tabs>
          <w:tab w:val="clear" w:pos="4320"/>
          <w:tab w:val="clear" w:pos="8640"/>
        </w:tabs>
        <w:jc w:val="both"/>
        <w:rPr>
          <w:rFonts w:ascii="Arial" w:hAnsi="Arial" w:cs="Arial"/>
          <w:b/>
          <w:i/>
          <w:sz w:val="22"/>
          <w:szCs w:val="22"/>
        </w:rPr>
      </w:pPr>
    </w:p>
    <w:p w:rsidR="001A06EF" w:rsidRPr="00F5274A" w:rsidRDefault="001A06EF" w:rsidP="006E179A">
      <w:pPr>
        <w:rPr>
          <w:rFonts w:ascii="Arial" w:hAnsi="Arial" w:cs="Arial"/>
          <w:b/>
        </w:rPr>
      </w:pPr>
      <w:bookmarkStart w:id="0" w:name="_GoBack"/>
      <w:bookmarkEnd w:id="0"/>
    </w:p>
    <w:sectPr w:rsidR="001A06EF" w:rsidRPr="00F5274A" w:rsidSect="00750F1C">
      <w:pgSz w:w="11906" w:h="16838"/>
      <w:pgMar w:top="510" w:right="794" w:bottom="51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5E0"/>
    <w:multiLevelType w:val="hybridMultilevel"/>
    <w:tmpl w:val="AED474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1556D36"/>
    <w:multiLevelType w:val="hybridMultilevel"/>
    <w:tmpl w:val="1EA8685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BE309E"/>
    <w:multiLevelType w:val="hybridMultilevel"/>
    <w:tmpl w:val="B4B88936"/>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2203732"/>
    <w:multiLevelType w:val="hybridMultilevel"/>
    <w:tmpl w:val="6A1401E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4A4E5847"/>
    <w:multiLevelType w:val="hybridMultilevel"/>
    <w:tmpl w:val="DA521A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B2C09A8"/>
    <w:multiLevelType w:val="hybridMultilevel"/>
    <w:tmpl w:val="5626633C"/>
    <w:lvl w:ilvl="0" w:tplc="1C090001">
      <w:start w:val="1"/>
      <w:numFmt w:val="bullet"/>
      <w:lvlText w:val=""/>
      <w:lvlJc w:val="left"/>
      <w:pPr>
        <w:ind w:left="361" w:hanging="360"/>
      </w:pPr>
      <w:rPr>
        <w:rFonts w:ascii="Symbol" w:hAnsi="Symbol" w:hint="default"/>
      </w:rPr>
    </w:lvl>
    <w:lvl w:ilvl="1" w:tplc="1C090003" w:tentative="1">
      <w:start w:val="1"/>
      <w:numFmt w:val="bullet"/>
      <w:lvlText w:val="o"/>
      <w:lvlJc w:val="left"/>
      <w:pPr>
        <w:ind w:left="1081" w:hanging="360"/>
      </w:pPr>
      <w:rPr>
        <w:rFonts w:ascii="Courier New" w:hAnsi="Courier New" w:cs="Courier New" w:hint="default"/>
      </w:rPr>
    </w:lvl>
    <w:lvl w:ilvl="2" w:tplc="1C090005" w:tentative="1">
      <w:start w:val="1"/>
      <w:numFmt w:val="bullet"/>
      <w:lvlText w:val=""/>
      <w:lvlJc w:val="left"/>
      <w:pPr>
        <w:ind w:left="1801" w:hanging="360"/>
      </w:pPr>
      <w:rPr>
        <w:rFonts w:ascii="Wingdings" w:hAnsi="Wingdings" w:hint="default"/>
      </w:rPr>
    </w:lvl>
    <w:lvl w:ilvl="3" w:tplc="1C090001" w:tentative="1">
      <w:start w:val="1"/>
      <w:numFmt w:val="bullet"/>
      <w:lvlText w:val=""/>
      <w:lvlJc w:val="left"/>
      <w:pPr>
        <w:ind w:left="2521" w:hanging="360"/>
      </w:pPr>
      <w:rPr>
        <w:rFonts w:ascii="Symbol" w:hAnsi="Symbol" w:hint="default"/>
      </w:rPr>
    </w:lvl>
    <w:lvl w:ilvl="4" w:tplc="1C090003" w:tentative="1">
      <w:start w:val="1"/>
      <w:numFmt w:val="bullet"/>
      <w:lvlText w:val="o"/>
      <w:lvlJc w:val="left"/>
      <w:pPr>
        <w:ind w:left="3241" w:hanging="360"/>
      </w:pPr>
      <w:rPr>
        <w:rFonts w:ascii="Courier New" w:hAnsi="Courier New" w:cs="Courier New" w:hint="default"/>
      </w:rPr>
    </w:lvl>
    <w:lvl w:ilvl="5" w:tplc="1C090005" w:tentative="1">
      <w:start w:val="1"/>
      <w:numFmt w:val="bullet"/>
      <w:lvlText w:val=""/>
      <w:lvlJc w:val="left"/>
      <w:pPr>
        <w:ind w:left="3961" w:hanging="360"/>
      </w:pPr>
      <w:rPr>
        <w:rFonts w:ascii="Wingdings" w:hAnsi="Wingdings" w:hint="default"/>
      </w:rPr>
    </w:lvl>
    <w:lvl w:ilvl="6" w:tplc="1C090001" w:tentative="1">
      <w:start w:val="1"/>
      <w:numFmt w:val="bullet"/>
      <w:lvlText w:val=""/>
      <w:lvlJc w:val="left"/>
      <w:pPr>
        <w:ind w:left="4681" w:hanging="360"/>
      </w:pPr>
      <w:rPr>
        <w:rFonts w:ascii="Symbol" w:hAnsi="Symbol" w:hint="default"/>
      </w:rPr>
    </w:lvl>
    <w:lvl w:ilvl="7" w:tplc="1C090003" w:tentative="1">
      <w:start w:val="1"/>
      <w:numFmt w:val="bullet"/>
      <w:lvlText w:val="o"/>
      <w:lvlJc w:val="left"/>
      <w:pPr>
        <w:ind w:left="5401" w:hanging="360"/>
      </w:pPr>
      <w:rPr>
        <w:rFonts w:ascii="Courier New" w:hAnsi="Courier New" w:cs="Courier New" w:hint="default"/>
      </w:rPr>
    </w:lvl>
    <w:lvl w:ilvl="8" w:tplc="1C090005" w:tentative="1">
      <w:start w:val="1"/>
      <w:numFmt w:val="bullet"/>
      <w:lvlText w:val=""/>
      <w:lvlJc w:val="left"/>
      <w:pPr>
        <w:ind w:left="6121" w:hanging="360"/>
      </w:pPr>
      <w:rPr>
        <w:rFonts w:ascii="Wingdings" w:hAnsi="Wingdings" w:hint="default"/>
      </w:rPr>
    </w:lvl>
  </w:abstractNum>
  <w:abstractNum w:abstractNumId="6" w15:restartNumberingAfterBreak="0">
    <w:nsid w:val="7CC60589"/>
    <w:multiLevelType w:val="hybridMultilevel"/>
    <w:tmpl w:val="14B0E5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F1"/>
    <w:rsid w:val="001A06EF"/>
    <w:rsid w:val="001F7BE5"/>
    <w:rsid w:val="00290F15"/>
    <w:rsid w:val="00437318"/>
    <w:rsid w:val="004468A6"/>
    <w:rsid w:val="00600602"/>
    <w:rsid w:val="00604E30"/>
    <w:rsid w:val="006D60C7"/>
    <w:rsid w:val="006E179A"/>
    <w:rsid w:val="006E7461"/>
    <w:rsid w:val="00750F1C"/>
    <w:rsid w:val="007844D7"/>
    <w:rsid w:val="00932BE3"/>
    <w:rsid w:val="00B1353E"/>
    <w:rsid w:val="00B35C69"/>
    <w:rsid w:val="00BD1DB6"/>
    <w:rsid w:val="00C71C22"/>
    <w:rsid w:val="00D40B7C"/>
    <w:rsid w:val="00D42D65"/>
    <w:rsid w:val="00E041F1"/>
    <w:rsid w:val="00F5274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0CC58-9AB3-4AB3-8E12-AFB3891F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DB6"/>
    <w:pPr>
      <w:spacing w:after="0" w:line="240" w:lineRule="auto"/>
      <w:ind w:left="720"/>
      <w:contextualSpacing/>
    </w:pPr>
    <w:rPr>
      <w:rFonts w:ascii="Times New Roman" w:eastAsia="Times New Roman" w:hAnsi="Times New Roman" w:cs="Times New Roman"/>
      <w:sz w:val="20"/>
      <w:szCs w:val="20"/>
      <w:lang w:val="en-US" w:eastAsia="en-ZA"/>
    </w:rPr>
  </w:style>
  <w:style w:type="character" w:styleId="Hyperlink">
    <w:name w:val="Hyperlink"/>
    <w:basedOn w:val="DefaultParagraphFont"/>
    <w:uiPriority w:val="99"/>
    <w:unhideWhenUsed/>
    <w:rsid w:val="001A06EF"/>
    <w:rPr>
      <w:color w:val="0000FF" w:themeColor="hyperlink"/>
      <w:u w:val="single"/>
    </w:rPr>
  </w:style>
  <w:style w:type="paragraph" w:styleId="BalloonText">
    <w:name w:val="Balloon Text"/>
    <w:basedOn w:val="Normal"/>
    <w:link w:val="BalloonTextChar"/>
    <w:uiPriority w:val="99"/>
    <w:semiHidden/>
    <w:unhideWhenUsed/>
    <w:rsid w:val="00D40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B7C"/>
    <w:rPr>
      <w:rFonts w:ascii="Tahoma" w:hAnsi="Tahoma" w:cs="Tahoma"/>
      <w:sz w:val="16"/>
      <w:szCs w:val="16"/>
    </w:rPr>
  </w:style>
  <w:style w:type="paragraph" w:styleId="Header">
    <w:name w:val="header"/>
    <w:basedOn w:val="Normal"/>
    <w:link w:val="HeaderChar"/>
    <w:rsid w:val="006E179A"/>
    <w:pPr>
      <w:tabs>
        <w:tab w:val="center" w:pos="4320"/>
        <w:tab w:val="right" w:pos="8640"/>
      </w:tabs>
      <w:spacing w:after="0" w:line="240" w:lineRule="auto"/>
    </w:pPr>
    <w:rPr>
      <w:rFonts w:ascii="Arial Narrow" w:eastAsia="Times New Roman" w:hAnsi="Arial Narrow" w:cs="Times New Roman"/>
      <w:sz w:val="24"/>
      <w:szCs w:val="20"/>
    </w:rPr>
  </w:style>
  <w:style w:type="character" w:customStyle="1" w:styleId="HeaderChar">
    <w:name w:val="Header Char"/>
    <w:basedOn w:val="DefaultParagraphFont"/>
    <w:link w:val="Header"/>
    <w:rsid w:val="006E179A"/>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704660">
      <w:bodyDiv w:val="1"/>
      <w:marLeft w:val="0"/>
      <w:marRight w:val="0"/>
      <w:marTop w:val="0"/>
      <w:marBottom w:val="0"/>
      <w:divBdr>
        <w:top w:val="none" w:sz="0" w:space="0" w:color="auto"/>
        <w:left w:val="none" w:sz="0" w:space="0" w:color="auto"/>
        <w:bottom w:val="none" w:sz="0" w:space="0" w:color="auto"/>
        <w:right w:val="none" w:sz="0" w:space="0" w:color="auto"/>
      </w:divBdr>
    </w:div>
    <w:div w:id="783429584">
      <w:bodyDiv w:val="1"/>
      <w:marLeft w:val="0"/>
      <w:marRight w:val="0"/>
      <w:marTop w:val="0"/>
      <w:marBottom w:val="0"/>
      <w:divBdr>
        <w:top w:val="none" w:sz="0" w:space="0" w:color="auto"/>
        <w:left w:val="none" w:sz="0" w:space="0" w:color="auto"/>
        <w:bottom w:val="none" w:sz="0" w:space="0" w:color="auto"/>
        <w:right w:val="none" w:sz="0" w:space="0" w:color="auto"/>
      </w:divBdr>
    </w:div>
    <w:div w:id="906501399">
      <w:bodyDiv w:val="1"/>
      <w:marLeft w:val="0"/>
      <w:marRight w:val="0"/>
      <w:marTop w:val="0"/>
      <w:marBottom w:val="0"/>
      <w:divBdr>
        <w:top w:val="none" w:sz="0" w:space="0" w:color="auto"/>
        <w:left w:val="none" w:sz="0" w:space="0" w:color="auto"/>
        <w:bottom w:val="none" w:sz="0" w:space="0" w:color="auto"/>
        <w:right w:val="none" w:sz="0" w:space="0" w:color="auto"/>
      </w:divBdr>
    </w:div>
    <w:div w:id="146685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venables@irba.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Willemina de Jager</dc:creator>
  <cp:lastModifiedBy> Lisa Venables</cp:lastModifiedBy>
  <cp:revision>8</cp:revision>
  <dcterms:created xsi:type="dcterms:W3CDTF">2013-11-21T13:43:00Z</dcterms:created>
  <dcterms:modified xsi:type="dcterms:W3CDTF">2016-08-29T12:05:00Z</dcterms:modified>
</cp:coreProperties>
</file>